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58" w:rsidRDefault="00A45658" w:rsidP="00A45658">
      <w:pPr>
        <w:spacing w:after="0" w:line="240" w:lineRule="auto"/>
        <w:jc w:val="center"/>
        <w:rPr>
          <w:rFonts w:eastAsia="Times New Roman" w:cstheme="minorHAnsi"/>
          <w:b/>
          <w:color w:val="222222"/>
          <w:szCs w:val="24"/>
          <w:lang w:eastAsia="en-GB"/>
        </w:rPr>
      </w:pPr>
      <w:r>
        <w:rPr>
          <w:rFonts w:eastAsia="Times New Roman" w:cstheme="minorHAnsi"/>
          <w:b/>
          <w:noProof/>
          <w:color w:val="222222"/>
          <w:szCs w:val="24"/>
          <w:lang w:eastAsia="en-GB"/>
        </w:rPr>
        <w:drawing>
          <wp:inline distT="0" distB="0" distL="0" distR="0">
            <wp:extent cx="1628775" cy="1628775"/>
            <wp:effectExtent l="19050" t="0" r="9525" b="0"/>
            <wp:docPr id="1" name="Picture 0" descr="versio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ion 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658" w:rsidRDefault="00A45658" w:rsidP="00A45658">
      <w:pPr>
        <w:spacing w:after="0" w:line="240" w:lineRule="auto"/>
        <w:rPr>
          <w:rFonts w:eastAsia="Times New Roman" w:cstheme="minorHAnsi"/>
          <w:b/>
          <w:color w:val="222222"/>
          <w:szCs w:val="24"/>
          <w:lang w:eastAsia="en-GB"/>
        </w:rPr>
      </w:pPr>
    </w:p>
    <w:p w:rsidR="00A45658" w:rsidRPr="00251C53" w:rsidRDefault="00A45658" w:rsidP="00A2252E">
      <w:pPr>
        <w:spacing w:after="0" w:line="240" w:lineRule="auto"/>
        <w:jc w:val="center"/>
        <w:rPr>
          <w:rFonts w:eastAsia="Times New Roman" w:cstheme="minorHAnsi"/>
          <w:b/>
          <w:color w:val="538135" w:themeColor="accent6" w:themeShade="BF"/>
          <w:sz w:val="30"/>
          <w:szCs w:val="30"/>
          <w:lang w:eastAsia="en-GB"/>
        </w:rPr>
      </w:pPr>
      <w:r w:rsidRPr="00251C53">
        <w:rPr>
          <w:rFonts w:eastAsia="Times New Roman" w:cstheme="minorHAnsi"/>
          <w:b/>
          <w:color w:val="538135" w:themeColor="accent6" w:themeShade="BF"/>
          <w:sz w:val="30"/>
          <w:szCs w:val="30"/>
          <w:lang w:eastAsia="en-GB"/>
        </w:rPr>
        <w:t>Weardale Family History Festival </w:t>
      </w:r>
      <w:r w:rsidRPr="00251C53">
        <w:rPr>
          <w:rFonts w:eastAsia="Times New Roman" w:cstheme="minorHAnsi"/>
          <w:b/>
          <w:color w:val="538135" w:themeColor="accent6" w:themeShade="BF"/>
          <w:sz w:val="30"/>
          <w:szCs w:val="30"/>
          <w:shd w:val="clear" w:color="auto" w:fill="FFFFFF"/>
          <w:lang w:eastAsia="en-GB"/>
        </w:rPr>
        <w:t>1 - 9 July 2017</w:t>
      </w:r>
    </w:p>
    <w:p w:rsidR="00A45658" w:rsidRPr="00251C53" w:rsidRDefault="00A45658" w:rsidP="00A2252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538135" w:themeColor="accent6" w:themeShade="BF"/>
          <w:sz w:val="30"/>
          <w:szCs w:val="30"/>
          <w:lang w:eastAsia="en-GB"/>
        </w:rPr>
      </w:pPr>
      <w:r w:rsidRPr="00251C53">
        <w:rPr>
          <w:rFonts w:eastAsia="Times New Roman" w:cstheme="minorHAnsi"/>
          <w:b/>
          <w:color w:val="538135" w:themeColor="accent6" w:themeShade="BF"/>
          <w:sz w:val="30"/>
          <w:szCs w:val="30"/>
          <w:lang w:eastAsia="en-GB"/>
        </w:rPr>
        <w:t>St Thomas's Church, Market Square, Stanhope, Co. Durham DL13 2UN</w:t>
      </w:r>
    </w:p>
    <w:p w:rsidR="00A45658" w:rsidRPr="00A45658" w:rsidRDefault="00A45658" w:rsidP="00A4565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4"/>
          <w:lang w:eastAsia="en-GB"/>
        </w:rPr>
      </w:pPr>
    </w:p>
    <w:p w:rsidR="00A2252E" w:rsidRPr="00251C53" w:rsidRDefault="00A45658" w:rsidP="00251C5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251C53">
        <w:rPr>
          <w:rFonts w:eastAsia="Times New Roman" w:cstheme="minorHAnsi"/>
          <w:color w:val="222222"/>
          <w:sz w:val="28"/>
          <w:szCs w:val="28"/>
          <w:lang w:eastAsia="en-GB"/>
        </w:rPr>
        <w:t>An exhibition and series of talks celebrating the rich and detailed family history of Weardale is being hosted by St Thomas's Church, in partnership with the Weardale Museum.</w:t>
      </w:r>
    </w:p>
    <w:p w:rsidR="00A2252E" w:rsidRPr="00251C53" w:rsidRDefault="00A2252E" w:rsidP="00251C5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en-GB"/>
        </w:rPr>
      </w:pPr>
    </w:p>
    <w:p w:rsidR="00251C53" w:rsidRDefault="00A45658" w:rsidP="00251C5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251C53">
        <w:rPr>
          <w:rFonts w:eastAsia="Times New Roman" w:cstheme="minorHAnsi"/>
          <w:color w:val="222222"/>
          <w:sz w:val="28"/>
          <w:szCs w:val="28"/>
          <w:lang w:eastAsia="en-GB"/>
        </w:rPr>
        <w:t>Speakers will cover a number of topics looking at the lives and times of this beautiful rural area where many families are inter-connected. </w:t>
      </w:r>
      <w:r w:rsidR="00251C53">
        <w:rPr>
          <w:rFonts w:eastAsia="Times New Roman" w:cstheme="minorHAnsi"/>
          <w:color w:val="222222"/>
          <w:sz w:val="28"/>
          <w:szCs w:val="28"/>
          <w:lang w:eastAsia="en-GB"/>
        </w:rPr>
        <w:t>Topics include: Getting Started in Family History, Emigration from Weardale and Research your Local War Memorial</w:t>
      </w:r>
    </w:p>
    <w:p w:rsidR="00A45658" w:rsidRPr="00251C53" w:rsidRDefault="00A45658" w:rsidP="00251C53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  <w:lang w:eastAsia="en-GB"/>
        </w:rPr>
      </w:pPr>
      <w:r w:rsidRPr="00251C53">
        <w:rPr>
          <w:rFonts w:eastAsia="Times New Roman" w:cstheme="minorHAnsi"/>
          <w:color w:val="222222"/>
          <w:sz w:val="28"/>
          <w:szCs w:val="28"/>
          <w:lang w:eastAsia="en-GB"/>
        </w:rPr>
        <w:t xml:space="preserve">A </w:t>
      </w:r>
      <w:r w:rsidR="00A2252E" w:rsidRPr="00251C53">
        <w:rPr>
          <w:rFonts w:eastAsia="Times New Roman" w:cstheme="minorHAnsi"/>
          <w:color w:val="222222"/>
          <w:sz w:val="28"/>
          <w:szCs w:val="28"/>
          <w:lang w:eastAsia="en-GB"/>
        </w:rPr>
        <w:t xml:space="preserve">full </w:t>
      </w:r>
      <w:r w:rsidRPr="00251C53">
        <w:rPr>
          <w:rFonts w:eastAsia="Times New Roman" w:cstheme="minorHAnsi"/>
          <w:color w:val="222222"/>
          <w:sz w:val="28"/>
          <w:szCs w:val="28"/>
          <w:lang w:eastAsia="en-GB"/>
        </w:rPr>
        <w:t xml:space="preserve">programme </w:t>
      </w:r>
      <w:r w:rsidR="001E2906" w:rsidRPr="00251C53">
        <w:rPr>
          <w:rFonts w:eastAsia="Times New Roman" w:cstheme="minorHAnsi"/>
          <w:color w:val="222222"/>
          <w:sz w:val="28"/>
          <w:szCs w:val="28"/>
          <w:lang w:eastAsia="en-GB"/>
        </w:rPr>
        <w:t>will be</w:t>
      </w:r>
      <w:r w:rsidRPr="00251C53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available on the church website</w:t>
      </w:r>
      <w:r w:rsidRPr="00251C53">
        <w:rPr>
          <w:rFonts w:eastAsia="Times New Roman" w:cstheme="minorHAnsi"/>
          <w:sz w:val="28"/>
          <w:szCs w:val="28"/>
          <w:lang w:eastAsia="en-GB"/>
        </w:rPr>
        <w:t xml:space="preserve">: </w:t>
      </w:r>
      <w:hyperlink r:id="rId5" w:tgtFrame="_blank" w:history="1">
        <w:r w:rsidRPr="00251C53">
          <w:rPr>
            <w:rFonts w:eastAsia="Times New Roman" w:cstheme="minorHAnsi"/>
            <w:bCs/>
            <w:sz w:val="28"/>
            <w:szCs w:val="28"/>
            <w:lang w:eastAsia="en-GB"/>
          </w:rPr>
          <w:t>www.stthomasstanhope.co.uk/events.html</w:t>
        </w:r>
      </w:hyperlink>
    </w:p>
    <w:p w:rsidR="00A45658" w:rsidRPr="00251C53" w:rsidRDefault="00A45658" w:rsidP="00251C5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en-GB"/>
        </w:rPr>
      </w:pPr>
    </w:p>
    <w:p w:rsidR="00A45658" w:rsidRPr="00251C53" w:rsidRDefault="00A45658" w:rsidP="00251C5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251C53">
        <w:rPr>
          <w:rFonts w:eastAsia="Times New Roman" w:cstheme="minorHAnsi"/>
          <w:color w:val="222222"/>
          <w:sz w:val="28"/>
          <w:szCs w:val="28"/>
          <w:lang w:eastAsia="en-GB"/>
        </w:rPr>
        <w:t>The Festival will be opened by Mr Mike Amos at 11am on Sat 1 July.</w:t>
      </w:r>
    </w:p>
    <w:p w:rsidR="00A45658" w:rsidRPr="00251C53" w:rsidRDefault="00A45658" w:rsidP="00251C5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en-GB"/>
        </w:rPr>
      </w:pPr>
    </w:p>
    <w:p w:rsidR="00251C53" w:rsidRPr="00251C53" w:rsidRDefault="00A45658" w:rsidP="00251C5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251C53">
        <w:rPr>
          <w:rFonts w:eastAsia="Times New Roman" w:cstheme="minorHAnsi"/>
          <w:color w:val="222222"/>
          <w:sz w:val="28"/>
          <w:szCs w:val="28"/>
          <w:lang w:eastAsia="en-GB"/>
        </w:rPr>
        <w:t xml:space="preserve">An exhibition in the church will be open from 10.00 to 17.00  2nd to 9th July. There will be </w:t>
      </w:r>
      <w:r w:rsidR="00461C57" w:rsidRPr="00251C53">
        <w:rPr>
          <w:rFonts w:eastAsia="Times New Roman" w:cstheme="minorHAnsi"/>
          <w:color w:val="222222"/>
          <w:sz w:val="28"/>
          <w:szCs w:val="28"/>
          <w:lang w:eastAsia="en-GB"/>
        </w:rPr>
        <w:t>'experts'</w:t>
      </w:r>
      <w:r w:rsidRPr="00251C53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available to help with family history queries from 11.00 until 16.00 each day.</w:t>
      </w:r>
    </w:p>
    <w:p w:rsidR="00251C53" w:rsidRPr="00251C53" w:rsidRDefault="00251C53" w:rsidP="00251C5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en-GB"/>
        </w:rPr>
      </w:pPr>
    </w:p>
    <w:p w:rsidR="00A45658" w:rsidRPr="00251C53" w:rsidRDefault="00A45658" w:rsidP="00251C5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251C53">
        <w:rPr>
          <w:rFonts w:eastAsia="Times New Roman" w:cstheme="minorHAnsi"/>
          <w:color w:val="222222"/>
          <w:sz w:val="28"/>
          <w:szCs w:val="28"/>
          <w:lang w:eastAsia="en-GB"/>
        </w:rPr>
        <w:t>Free Admission        Refreshments on sale</w:t>
      </w:r>
    </w:p>
    <w:p w:rsidR="00A45658" w:rsidRPr="00251C53" w:rsidRDefault="00A45658" w:rsidP="00251C5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en-GB"/>
        </w:rPr>
      </w:pPr>
    </w:p>
    <w:p w:rsidR="00A45658" w:rsidRPr="00251C53" w:rsidRDefault="00A45658" w:rsidP="00251C5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  <w:lang w:eastAsia="en-GB"/>
        </w:rPr>
      </w:pPr>
      <w:r w:rsidRPr="00251C53">
        <w:rPr>
          <w:rFonts w:eastAsia="Times New Roman" w:cstheme="minorHAnsi"/>
          <w:b/>
          <w:color w:val="222222"/>
          <w:sz w:val="28"/>
          <w:szCs w:val="28"/>
          <w:lang w:eastAsia="en-GB"/>
        </w:rPr>
        <w:t>Accessibility</w:t>
      </w:r>
    </w:p>
    <w:p w:rsidR="00A45658" w:rsidRPr="00251C53" w:rsidRDefault="00A45658" w:rsidP="00251C5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251C53">
        <w:rPr>
          <w:rFonts w:eastAsia="Times New Roman" w:cstheme="minorHAnsi"/>
          <w:color w:val="222222"/>
          <w:sz w:val="28"/>
          <w:szCs w:val="28"/>
          <w:lang w:eastAsia="en-GB"/>
        </w:rPr>
        <w:t>There are steps up onto the church path from the street and also into the church, ramps are available for wheelchair access. Accessible toilet available in the church.</w:t>
      </w:r>
    </w:p>
    <w:p w:rsidR="00A45658" w:rsidRPr="00251C53" w:rsidRDefault="00A45658" w:rsidP="00251C5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251C53">
        <w:rPr>
          <w:rFonts w:eastAsia="Times New Roman" w:cstheme="minorHAnsi"/>
          <w:color w:val="222222"/>
          <w:sz w:val="28"/>
          <w:szCs w:val="28"/>
          <w:lang w:eastAsia="en-GB"/>
        </w:rPr>
        <w:t>Large print versions of programme available.</w:t>
      </w:r>
    </w:p>
    <w:p w:rsidR="00656328" w:rsidRPr="00251C53" w:rsidRDefault="00656328" w:rsidP="00251C53">
      <w:pPr>
        <w:jc w:val="center"/>
        <w:rPr>
          <w:rFonts w:cstheme="minorHAnsi"/>
          <w:sz w:val="28"/>
          <w:szCs w:val="28"/>
        </w:rPr>
      </w:pPr>
    </w:p>
    <w:p w:rsidR="001020EF" w:rsidRDefault="001020EF" w:rsidP="00251C53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251C53">
        <w:rPr>
          <w:rFonts w:cstheme="minorHAnsi"/>
          <w:sz w:val="28"/>
          <w:szCs w:val="28"/>
        </w:rPr>
        <w:t>Any queries can be made to Sarah Haynes</w:t>
      </w:r>
      <w:r w:rsidR="00461C57" w:rsidRPr="00251C53">
        <w:rPr>
          <w:rFonts w:cstheme="minorHAnsi"/>
          <w:sz w:val="28"/>
          <w:szCs w:val="28"/>
        </w:rPr>
        <w:t xml:space="preserve"> </w:t>
      </w:r>
      <w:proofErr w:type="spellStart"/>
      <w:r w:rsidR="00461C57" w:rsidRPr="00251C53">
        <w:rPr>
          <w:rFonts w:cstheme="minorHAnsi"/>
          <w:sz w:val="28"/>
          <w:szCs w:val="28"/>
        </w:rPr>
        <w:t>tel</w:t>
      </w:r>
      <w:proofErr w:type="spellEnd"/>
      <w:r w:rsidR="00461C57" w:rsidRPr="00251C53">
        <w:rPr>
          <w:rFonts w:cstheme="minorHAnsi"/>
          <w:sz w:val="28"/>
          <w:szCs w:val="28"/>
        </w:rPr>
        <w:t>:</w:t>
      </w:r>
      <w:r w:rsidR="000E1755" w:rsidRPr="00251C53">
        <w:rPr>
          <w:color w:val="000000"/>
          <w:sz w:val="28"/>
          <w:szCs w:val="28"/>
          <w:shd w:val="clear" w:color="auto" w:fill="FFFFFF"/>
        </w:rPr>
        <w:t xml:space="preserve"> 01388 528673</w:t>
      </w:r>
    </w:p>
    <w:p w:rsidR="00251C53" w:rsidRDefault="00251C53" w:rsidP="00251C53">
      <w:pPr>
        <w:jc w:val="center"/>
        <w:rPr>
          <w:rFonts w:cstheme="minorHAnsi"/>
          <w:sz w:val="28"/>
          <w:szCs w:val="28"/>
        </w:rPr>
      </w:pPr>
    </w:p>
    <w:p w:rsidR="00251C53" w:rsidRPr="00251C53" w:rsidRDefault="00251C53" w:rsidP="00251C53">
      <w:pPr>
        <w:jc w:val="center"/>
        <w:rPr>
          <w:rFonts w:cstheme="minorHAnsi"/>
          <w:sz w:val="28"/>
          <w:szCs w:val="28"/>
        </w:rPr>
      </w:pPr>
      <w:r w:rsidRPr="00251C53">
        <w:rPr>
          <w:rFonts w:cstheme="minorHAnsi"/>
          <w:sz w:val="20"/>
          <w:szCs w:val="20"/>
        </w:rPr>
        <w:t>Weardale Family History Festival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noProof/>
          <w:sz w:val="28"/>
          <w:szCs w:val="28"/>
          <w:lang w:eastAsia="en-GB"/>
        </w:rPr>
        <w:drawing>
          <wp:inline distT="0" distB="0" distL="0" distR="0">
            <wp:extent cx="381000" cy="381000"/>
            <wp:effectExtent l="19050" t="0" r="0" b="0"/>
            <wp:docPr id="2" name="Picture 1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1C53" w:rsidRPr="00251C53" w:rsidSect="00251C53">
      <w:pgSz w:w="11906" w:h="16838" w:code="9"/>
      <w:pgMar w:top="1247" w:right="1276" w:bottom="1247" w:left="1440" w:header="709" w:footer="709" w:gutter="0"/>
      <w:pgBorders w:offsetFrom="page">
        <w:top w:val="thickThinSmallGap" w:sz="24" w:space="24" w:color="538135" w:themeColor="accent6" w:themeShade="BF"/>
        <w:left w:val="thickThinSmallGap" w:sz="24" w:space="24" w:color="538135" w:themeColor="accent6" w:themeShade="BF"/>
        <w:bottom w:val="thickThinSmallGap" w:sz="24" w:space="24" w:color="538135" w:themeColor="accent6" w:themeShade="BF"/>
        <w:right w:val="thickThinSmallGap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A45658"/>
    <w:rsid w:val="000B7EC6"/>
    <w:rsid w:val="000E1755"/>
    <w:rsid w:val="001020EF"/>
    <w:rsid w:val="0019071C"/>
    <w:rsid w:val="001E2906"/>
    <w:rsid w:val="00242E1E"/>
    <w:rsid w:val="00251C53"/>
    <w:rsid w:val="00395F4F"/>
    <w:rsid w:val="003D2864"/>
    <w:rsid w:val="00461C57"/>
    <w:rsid w:val="00501611"/>
    <w:rsid w:val="00636869"/>
    <w:rsid w:val="00656328"/>
    <w:rsid w:val="00717388"/>
    <w:rsid w:val="00966EB2"/>
    <w:rsid w:val="00A2252E"/>
    <w:rsid w:val="00A30232"/>
    <w:rsid w:val="00A45658"/>
    <w:rsid w:val="00BF6C50"/>
    <w:rsid w:val="00CC3192"/>
    <w:rsid w:val="00EA7F77"/>
    <w:rsid w:val="00EB3EEC"/>
    <w:rsid w:val="00EF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A45658"/>
  </w:style>
  <w:style w:type="character" w:customStyle="1" w:styleId="apple-converted-space">
    <w:name w:val="apple-converted-space"/>
    <w:basedOn w:val="DefaultParagraphFont"/>
    <w:rsid w:val="00A45658"/>
  </w:style>
  <w:style w:type="character" w:styleId="Hyperlink">
    <w:name w:val="Hyperlink"/>
    <w:basedOn w:val="DefaultParagraphFont"/>
    <w:uiPriority w:val="99"/>
    <w:semiHidden/>
    <w:unhideWhenUsed/>
    <w:rsid w:val="00A456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tthomasstanhope.co.uk/events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Gill</dc:creator>
  <cp:lastModifiedBy>Kathleen Gill</cp:lastModifiedBy>
  <cp:revision>6</cp:revision>
  <dcterms:created xsi:type="dcterms:W3CDTF">2017-05-10T15:18:00Z</dcterms:created>
  <dcterms:modified xsi:type="dcterms:W3CDTF">2017-05-17T10:11:00Z</dcterms:modified>
</cp:coreProperties>
</file>